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D91" w:rsidRDefault="00BD128B" w:rsidP="00A10D2F">
      <w:pPr>
        <w:spacing w:after="0" w:line="240" w:lineRule="auto"/>
        <w:contextualSpacing/>
        <w:jc w:val="center"/>
        <w:rPr>
          <w:b/>
        </w:rPr>
      </w:pPr>
      <w:r w:rsidRPr="00BD128B">
        <w:rPr>
          <w:b/>
        </w:rPr>
        <w:t>РАСПИСАНИЕ ВЕБИНАРОВ (ВРЕМЯ АЛМАТЫ)</w:t>
      </w:r>
    </w:p>
    <w:p w:rsidR="00A10D2F" w:rsidRPr="00BD128B" w:rsidRDefault="00A10D2F" w:rsidP="00A10D2F">
      <w:pPr>
        <w:spacing w:after="0" w:line="240" w:lineRule="auto"/>
        <w:contextualSpacing/>
        <w:jc w:val="center"/>
        <w:rPr>
          <w:b/>
        </w:rPr>
      </w:pP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3"/>
        <w:gridCol w:w="6710"/>
        <w:gridCol w:w="1417"/>
      </w:tblGrid>
      <w:tr w:rsidR="00BD128B" w:rsidRPr="00BD128B" w:rsidTr="00BD128B">
        <w:trPr>
          <w:jc w:val="center"/>
        </w:trPr>
        <w:tc>
          <w:tcPr>
            <w:tcW w:w="373" w:type="dxa"/>
            <w:shd w:val="clear" w:color="auto" w:fill="auto"/>
            <w:tcMar>
              <w:top w:w="270" w:type="dxa"/>
              <w:left w:w="150" w:type="dxa"/>
              <w:bottom w:w="270" w:type="dxa"/>
              <w:right w:w="0" w:type="dxa"/>
            </w:tcMar>
            <w:vAlign w:val="center"/>
            <w:hideMark/>
          </w:tcPr>
          <w:p w:rsidR="00BD128B" w:rsidRPr="00BD128B" w:rsidRDefault="00BD128B" w:rsidP="00887F9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BD128B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710" w:type="dxa"/>
            <w:shd w:val="clear" w:color="auto" w:fill="auto"/>
            <w:tcMar>
              <w:top w:w="270" w:type="dxa"/>
              <w:left w:w="150" w:type="dxa"/>
              <w:bottom w:w="270" w:type="dxa"/>
              <w:right w:w="150" w:type="dxa"/>
            </w:tcMar>
            <w:vAlign w:val="center"/>
            <w:hideMark/>
          </w:tcPr>
          <w:p w:rsidR="00BD128B" w:rsidRPr="00BD128B" w:rsidRDefault="00BD128B" w:rsidP="00A10D2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BD128B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1417" w:type="dxa"/>
            <w:shd w:val="clear" w:color="auto" w:fill="auto"/>
            <w:tcMar>
              <w:top w:w="270" w:type="dxa"/>
              <w:left w:w="150" w:type="dxa"/>
              <w:bottom w:w="270" w:type="dxa"/>
              <w:right w:w="150" w:type="dxa"/>
            </w:tcMar>
            <w:vAlign w:val="center"/>
            <w:hideMark/>
          </w:tcPr>
          <w:p w:rsidR="00BD128B" w:rsidRPr="00BD128B" w:rsidRDefault="00BD128B" w:rsidP="00A10D2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BD128B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  <w:t>Начало</w:t>
            </w:r>
          </w:p>
        </w:tc>
      </w:tr>
      <w:tr w:rsidR="00BD128B" w:rsidRPr="00BD128B" w:rsidTr="002A5DB3">
        <w:trPr>
          <w:trHeight w:val="84"/>
          <w:jc w:val="center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BD128B" w:rsidRPr="00BD128B" w:rsidRDefault="00BD128B" w:rsidP="00887F9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BD128B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1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128B" w:rsidRPr="00BD128B" w:rsidRDefault="00BD128B" w:rsidP="00A10D2F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</w:pPr>
            <w:hyperlink r:id="rId5" w:anchor="&amp;step0=2&amp;id0=0&amp;s0=GjZceqbaQgsGGb55Lshe&amp;name0=%D0%93%D0%BB%D0%B0%D0%B2%D0%BD%D0%B0%D1%8F+%D1%81%D1%82%D1%80%D0%B0%D0%BD%D0%B8%D1%86%D0%B0&amp;type0=startpage&amp;doaction0=Go&amp;step=3&amp;type=measure&amp;id=3262&amp;doaction=Go&amp;pathlength=1" w:history="1">
              <w:r w:rsidRPr="00BD128B">
                <w:rPr>
                  <w:rFonts w:ascii="Arial" w:eastAsia="Times New Roman" w:hAnsi="Arial" w:cs="Arial"/>
                  <w:b/>
                  <w:color w:val="000000" w:themeColor="text1"/>
                  <w:sz w:val="20"/>
                  <w:szCs w:val="20"/>
                  <w:u w:val="single"/>
                  <w:lang w:eastAsia="ru-RU"/>
                </w:rPr>
                <w:t>Установочная лекция - Математическое моделирование</w:t>
              </w:r>
            </w:hyperlink>
          </w:p>
        </w:tc>
        <w:tc>
          <w:tcPr>
            <w:tcW w:w="141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128B" w:rsidRPr="00BD128B" w:rsidRDefault="00887F9A" w:rsidP="00A10D2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  <w:t>2019-01-15 11</w:t>
            </w:r>
            <w:r w:rsidR="00BD128B" w:rsidRPr="00BD128B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  <w:t>:00</w:t>
            </w:r>
          </w:p>
        </w:tc>
      </w:tr>
      <w:tr w:rsidR="00BD128B" w:rsidRPr="00BD128B" w:rsidTr="00BD128B">
        <w:trPr>
          <w:jc w:val="center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BD128B" w:rsidRPr="00BD128B" w:rsidRDefault="00BD128B" w:rsidP="00887F9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BD128B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1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128B" w:rsidRPr="00BD128B" w:rsidRDefault="00BD128B" w:rsidP="00A10D2F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</w:pPr>
            <w:hyperlink r:id="rId6" w:anchor="&amp;step0=2&amp;id0=0&amp;s0=GjZceqbaQgsGGb55Lshe&amp;name0=%D0%93%D0%BB%D0%B0%D0%B2%D0%BD%D0%B0%D1%8F+%D1%81%D1%82%D1%80%D0%B0%D0%BD%D0%B8%D1%86%D0%B0&amp;type0=startpage&amp;doaction0=Go&amp;step=3&amp;type=measure&amp;id=3271&amp;doaction=Go&amp;pathlength=1" w:history="1">
              <w:r w:rsidRPr="00BD128B">
                <w:rPr>
                  <w:rFonts w:ascii="Arial" w:eastAsia="Times New Roman" w:hAnsi="Arial" w:cs="Arial"/>
                  <w:b/>
                  <w:color w:val="000000" w:themeColor="text1"/>
                  <w:sz w:val="20"/>
                  <w:szCs w:val="20"/>
                  <w:u w:val="single"/>
                  <w:lang w:eastAsia="ru-RU"/>
                </w:rPr>
                <w:t>Установочные лекц</w:t>
              </w:r>
              <w:bookmarkStart w:id="0" w:name="_GoBack"/>
              <w:bookmarkEnd w:id="0"/>
              <w:r w:rsidRPr="00BD128B">
                <w:rPr>
                  <w:rFonts w:ascii="Arial" w:eastAsia="Times New Roman" w:hAnsi="Arial" w:cs="Arial"/>
                  <w:b/>
                  <w:color w:val="000000" w:themeColor="text1"/>
                  <w:sz w:val="20"/>
                  <w:szCs w:val="20"/>
                  <w:u w:val="single"/>
                  <w:lang w:eastAsia="ru-RU"/>
                </w:rPr>
                <w:t>ии - Управление цепями поставок</w:t>
              </w:r>
            </w:hyperlink>
          </w:p>
        </w:tc>
        <w:tc>
          <w:tcPr>
            <w:tcW w:w="141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128B" w:rsidRPr="00BD128B" w:rsidRDefault="00887F9A" w:rsidP="00A10D2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  <w:t>2019-01-15 13</w:t>
            </w:r>
            <w:r w:rsidR="00BD128B" w:rsidRPr="00BD128B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  <w:t>:00</w:t>
            </w:r>
          </w:p>
        </w:tc>
      </w:tr>
      <w:tr w:rsidR="00BD128B" w:rsidRPr="00BD128B" w:rsidTr="00BD128B">
        <w:trPr>
          <w:jc w:val="center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BD128B" w:rsidRPr="00BD128B" w:rsidRDefault="00BD128B" w:rsidP="00887F9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BD128B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1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128B" w:rsidRPr="00BD128B" w:rsidRDefault="00BD128B" w:rsidP="00A10D2F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</w:pPr>
            <w:hyperlink r:id="rId7" w:anchor="&amp;step0=2&amp;id0=0&amp;s0=GjZceqbaQgsGGb55Lshe&amp;name0=%D0%93%D0%BB%D0%B0%D0%B2%D0%BD%D0%B0%D1%8F+%D1%81%D1%82%D1%80%D0%B0%D0%BD%D0%B8%D1%86%D0%B0&amp;type0=startpage&amp;doaction0=Go&amp;step=3&amp;type=measure&amp;id=3268&amp;doaction=Go&amp;pathlength=1" w:history="1">
              <w:r w:rsidRPr="00BD128B">
                <w:rPr>
                  <w:rFonts w:ascii="Arial" w:eastAsia="Times New Roman" w:hAnsi="Arial" w:cs="Arial"/>
                  <w:b/>
                  <w:color w:val="000000" w:themeColor="text1"/>
                  <w:sz w:val="20"/>
                  <w:szCs w:val="20"/>
                  <w:u w:val="single"/>
                  <w:lang w:eastAsia="ru-RU"/>
                </w:rPr>
                <w:t>Установочная лекция - Основы аудита</w:t>
              </w:r>
            </w:hyperlink>
          </w:p>
        </w:tc>
        <w:tc>
          <w:tcPr>
            <w:tcW w:w="141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128B" w:rsidRPr="00BD128B" w:rsidRDefault="00887F9A" w:rsidP="00A10D2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  <w:t>2019-01-15 14</w:t>
            </w:r>
            <w:r w:rsidR="00BD128B" w:rsidRPr="00BD128B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  <w:t>:00</w:t>
            </w:r>
          </w:p>
        </w:tc>
      </w:tr>
      <w:tr w:rsidR="00BD128B" w:rsidRPr="00BD128B" w:rsidTr="00BD128B">
        <w:trPr>
          <w:jc w:val="center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BD128B" w:rsidRPr="00BD128B" w:rsidRDefault="00BD128B" w:rsidP="00887F9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BD128B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1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128B" w:rsidRPr="00BD128B" w:rsidRDefault="00BD128B" w:rsidP="00A10D2F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</w:pPr>
            <w:hyperlink r:id="rId8" w:anchor="&amp;step0=2&amp;id0=0&amp;s0=GjZceqbaQgsGGb55Lshe&amp;name0=%D0%93%D0%BB%D0%B0%D0%B2%D0%BD%D0%B0%D1%8F+%D1%81%D1%82%D1%80%D0%B0%D0%BD%D0%B8%D1%86%D0%B0&amp;type0=startpage&amp;doaction0=Go&amp;step=3&amp;type=measure&amp;id=3266&amp;doaction=Go&amp;pathlength=1" w:history="1">
              <w:r w:rsidRPr="00BD128B">
                <w:rPr>
                  <w:rFonts w:ascii="Arial" w:eastAsia="Times New Roman" w:hAnsi="Arial" w:cs="Arial"/>
                  <w:b/>
                  <w:color w:val="000000" w:themeColor="text1"/>
                  <w:sz w:val="20"/>
                  <w:szCs w:val="20"/>
                  <w:u w:val="single"/>
                  <w:lang w:eastAsia="ru-RU"/>
                </w:rPr>
                <w:t>Установочные лекции - Менеджмент гостиниц и ресторанов</w:t>
              </w:r>
            </w:hyperlink>
          </w:p>
        </w:tc>
        <w:tc>
          <w:tcPr>
            <w:tcW w:w="141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128B" w:rsidRPr="00BD128B" w:rsidRDefault="00887F9A" w:rsidP="00A10D2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  <w:t>2019-01-15 15</w:t>
            </w:r>
            <w:r w:rsidR="00BD128B" w:rsidRPr="00BD128B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  <w:t>:00</w:t>
            </w:r>
          </w:p>
        </w:tc>
      </w:tr>
      <w:tr w:rsidR="00BD128B" w:rsidRPr="00BD128B" w:rsidTr="00BD128B">
        <w:trPr>
          <w:jc w:val="center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BD128B" w:rsidRPr="00BD128B" w:rsidRDefault="00BD128B" w:rsidP="00887F9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BD128B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1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128B" w:rsidRPr="00BD128B" w:rsidRDefault="00BD128B" w:rsidP="00A10D2F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</w:pPr>
            <w:hyperlink r:id="rId9" w:anchor="&amp;step0=2&amp;id0=0&amp;s0=GjZceqbaQgsGGb55Lshe&amp;name0=%D0%93%D0%BB%D0%B0%D0%B2%D0%BD%D0%B0%D1%8F+%D1%81%D1%82%D1%80%D0%B0%D0%BD%D0%B8%D1%86%D0%B0&amp;type0=startpage&amp;doaction0=Go&amp;step=3&amp;type=measure&amp;id=3269&amp;doaction=Go&amp;pathlength=1" w:history="1">
              <w:r w:rsidRPr="00BD128B">
                <w:rPr>
                  <w:rFonts w:ascii="Arial" w:eastAsia="Times New Roman" w:hAnsi="Arial" w:cs="Arial"/>
                  <w:b/>
                  <w:color w:val="000000" w:themeColor="text1"/>
                  <w:sz w:val="20"/>
                  <w:szCs w:val="20"/>
                  <w:u w:val="single"/>
                  <w:lang w:eastAsia="ru-RU"/>
                </w:rPr>
                <w:t>Установочная лекция - Практический аудит</w:t>
              </w:r>
            </w:hyperlink>
          </w:p>
        </w:tc>
        <w:tc>
          <w:tcPr>
            <w:tcW w:w="141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128B" w:rsidRPr="00BD128B" w:rsidRDefault="00887F9A" w:rsidP="00A10D2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  <w:t>2019-01-15 15</w:t>
            </w:r>
            <w:r w:rsidR="00BD128B" w:rsidRPr="00BD128B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  <w:t>:30</w:t>
            </w:r>
          </w:p>
        </w:tc>
      </w:tr>
      <w:tr w:rsidR="00BD128B" w:rsidRPr="00BD128B" w:rsidTr="00BD128B">
        <w:trPr>
          <w:jc w:val="center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BD128B" w:rsidRPr="00BD128B" w:rsidRDefault="00BD128B" w:rsidP="00887F9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BD128B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71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128B" w:rsidRPr="00BD128B" w:rsidRDefault="00BD128B" w:rsidP="00A10D2F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</w:pPr>
            <w:hyperlink r:id="rId10" w:anchor="&amp;step0=2&amp;id0=0&amp;s0=GjZceqbaQgsGGb55Lshe&amp;name0=%D0%93%D0%BB%D0%B0%D0%B2%D0%BD%D0%B0%D1%8F+%D1%81%D1%82%D1%80%D0%B0%D0%BD%D0%B8%D1%86%D0%B0&amp;type0=startpage&amp;doaction0=Go&amp;step=3&amp;type=measure&amp;id=3261&amp;doaction=Go&amp;pathlength=1" w:history="1">
              <w:r w:rsidRPr="00BD128B">
                <w:rPr>
                  <w:rFonts w:ascii="Arial" w:eastAsia="Times New Roman" w:hAnsi="Arial" w:cs="Arial"/>
                  <w:b/>
                  <w:color w:val="000000" w:themeColor="text1"/>
                  <w:sz w:val="20"/>
                  <w:szCs w:val="20"/>
                  <w:u w:val="single"/>
                  <w:lang w:eastAsia="ru-RU"/>
                </w:rPr>
                <w:t>Установочная лекция - Поведение потребителей</w:t>
              </w:r>
            </w:hyperlink>
          </w:p>
        </w:tc>
        <w:tc>
          <w:tcPr>
            <w:tcW w:w="141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128B" w:rsidRPr="00BD128B" w:rsidRDefault="00887F9A" w:rsidP="00A10D2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  <w:t>2019-01-15 18</w:t>
            </w:r>
            <w:r w:rsidR="00BD128B" w:rsidRPr="00BD128B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  <w:t>:00</w:t>
            </w:r>
          </w:p>
        </w:tc>
      </w:tr>
      <w:tr w:rsidR="00BD128B" w:rsidRPr="00BD128B" w:rsidTr="00BD128B">
        <w:trPr>
          <w:jc w:val="center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BD128B" w:rsidRPr="00BD128B" w:rsidRDefault="00BD128B" w:rsidP="00887F9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BD128B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71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128B" w:rsidRPr="00BD128B" w:rsidRDefault="00BD128B" w:rsidP="00A10D2F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</w:pPr>
            <w:hyperlink r:id="rId11" w:anchor="&amp;step0=2&amp;id0=0&amp;s0=GjZceqbaQgsGGb55Lshe&amp;name0=%D0%93%D0%BB%D0%B0%D0%B2%D0%BD%D0%B0%D1%8F+%D1%81%D1%82%D1%80%D0%B0%D0%BD%D0%B8%D1%86%D0%B0&amp;type0=startpage&amp;doaction0=Go&amp;step=3&amp;type=measure&amp;id=3263&amp;doaction=Go&amp;pathlength=1" w:history="1">
              <w:r w:rsidRPr="00BD128B">
                <w:rPr>
                  <w:rFonts w:ascii="Arial" w:eastAsia="Times New Roman" w:hAnsi="Arial" w:cs="Arial"/>
                  <w:b/>
                  <w:color w:val="000000" w:themeColor="text1"/>
                  <w:sz w:val="20"/>
                  <w:szCs w:val="20"/>
                  <w:u w:val="single"/>
                  <w:lang w:eastAsia="ru-RU"/>
                </w:rPr>
                <w:t>Установочная лекция - Маркетинговые исследования</w:t>
              </w:r>
            </w:hyperlink>
          </w:p>
        </w:tc>
        <w:tc>
          <w:tcPr>
            <w:tcW w:w="141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128B" w:rsidRPr="00BD128B" w:rsidRDefault="00887F9A" w:rsidP="00A10D2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  <w:t>2019-01-16 10</w:t>
            </w:r>
            <w:r w:rsidR="00BD128B" w:rsidRPr="00BD128B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  <w:t>:00</w:t>
            </w:r>
          </w:p>
        </w:tc>
      </w:tr>
      <w:tr w:rsidR="00BD128B" w:rsidRPr="00BD128B" w:rsidTr="00BD128B">
        <w:trPr>
          <w:jc w:val="center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BD128B" w:rsidRPr="00BD128B" w:rsidRDefault="00BD128B" w:rsidP="00887F9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BD128B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71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128B" w:rsidRPr="00BD128B" w:rsidRDefault="00BD128B" w:rsidP="00A10D2F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</w:pPr>
            <w:hyperlink r:id="rId12" w:anchor="&amp;step0=2&amp;id0=0&amp;s0=GjZceqbaQgsGGb55Lshe&amp;name0=%D0%93%D0%BB%D0%B0%D0%B2%D0%BD%D0%B0%D1%8F+%D1%81%D1%82%D1%80%D0%B0%D0%BD%D0%B8%D1%86%D0%B0&amp;type0=startpage&amp;doaction0=Go&amp;step=3&amp;type=measure&amp;id=3277&amp;doaction=Go&amp;pathlength=1" w:history="1">
              <w:r w:rsidRPr="00BD128B">
                <w:rPr>
                  <w:rFonts w:ascii="Arial" w:eastAsia="Times New Roman" w:hAnsi="Arial" w:cs="Arial"/>
                  <w:b/>
                  <w:color w:val="000000" w:themeColor="text1"/>
                  <w:sz w:val="20"/>
                  <w:szCs w:val="20"/>
                  <w:u w:val="single"/>
                  <w:lang w:eastAsia="ru-RU"/>
                </w:rPr>
                <w:t>Установочные лекции - Корпоративные финансы</w:t>
              </w:r>
            </w:hyperlink>
          </w:p>
        </w:tc>
        <w:tc>
          <w:tcPr>
            <w:tcW w:w="141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128B" w:rsidRPr="00BD128B" w:rsidRDefault="00887F9A" w:rsidP="00A10D2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  <w:t>2019-01-16 10</w:t>
            </w:r>
            <w:r w:rsidR="00BD128B" w:rsidRPr="00BD128B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  <w:t>:00</w:t>
            </w:r>
          </w:p>
        </w:tc>
      </w:tr>
      <w:tr w:rsidR="00BD128B" w:rsidRPr="00BD128B" w:rsidTr="00BD128B">
        <w:trPr>
          <w:jc w:val="center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BD128B" w:rsidRPr="00BD128B" w:rsidRDefault="00BD128B" w:rsidP="00887F9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BD128B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71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128B" w:rsidRPr="00BD128B" w:rsidRDefault="00BD128B" w:rsidP="00A10D2F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</w:pPr>
            <w:hyperlink r:id="rId13" w:anchor="&amp;step0=2&amp;id0=0&amp;s0=GjZceqbaQgsGGb55Lshe&amp;name0=%D0%93%D0%BB%D0%B0%D0%B2%D0%BD%D0%B0%D1%8F+%D1%81%D1%82%D1%80%D0%B0%D0%BD%D0%B8%D1%86%D0%B0&amp;type0=startpage&amp;doaction0=Go&amp;step=3&amp;type=measure&amp;id=3241&amp;doaction=Go&amp;pathlength=1" w:history="1">
              <w:r w:rsidRPr="00BD128B">
                <w:rPr>
                  <w:rFonts w:ascii="Arial" w:eastAsia="Times New Roman" w:hAnsi="Arial" w:cs="Arial"/>
                  <w:b/>
                  <w:color w:val="000000" w:themeColor="text1"/>
                  <w:sz w:val="20"/>
                  <w:szCs w:val="20"/>
                  <w:u w:val="single"/>
                  <w:lang w:eastAsia="ru-RU"/>
                </w:rPr>
                <w:t>Установочные лекции - Уголовно процессуальное право РК</w:t>
              </w:r>
            </w:hyperlink>
          </w:p>
        </w:tc>
        <w:tc>
          <w:tcPr>
            <w:tcW w:w="141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128B" w:rsidRPr="00BD128B" w:rsidRDefault="00887F9A" w:rsidP="00A10D2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  <w:t>2019-01-16 12</w:t>
            </w:r>
            <w:r w:rsidR="00BD128B" w:rsidRPr="00BD128B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  <w:t>:00</w:t>
            </w:r>
          </w:p>
        </w:tc>
      </w:tr>
      <w:tr w:rsidR="00BD128B" w:rsidRPr="00BD128B" w:rsidTr="00BD128B">
        <w:trPr>
          <w:jc w:val="center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BD128B" w:rsidRPr="00BD128B" w:rsidRDefault="00BD128B" w:rsidP="00887F9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BD128B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1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128B" w:rsidRPr="00BD128B" w:rsidRDefault="00BD128B" w:rsidP="00A10D2F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</w:pPr>
            <w:hyperlink r:id="rId14" w:anchor="&amp;step0=2&amp;id0=0&amp;s0=GjZceqbaQgsGGb55Lshe&amp;name0=%D0%93%D0%BB%D0%B0%D0%B2%D0%BD%D0%B0%D1%8F+%D1%81%D1%82%D1%80%D0%B0%D0%BD%D0%B8%D1%86%D0%B0&amp;type0=startpage&amp;doaction0=Go&amp;step=3&amp;type=measure&amp;id=3267&amp;doaction=Go&amp;pathlength=1" w:history="1">
              <w:r w:rsidRPr="00BD128B">
                <w:rPr>
                  <w:rFonts w:ascii="Arial" w:eastAsia="Times New Roman" w:hAnsi="Arial" w:cs="Arial"/>
                  <w:b/>
                  <w:color w:val="000000" w:themeColor="text1"/>
                  <w:sz w:val="20"/>
                  <w:szCs w:val="20"/>
                  <w:u w:val="single"/>
                  <w:lang w:eastAsia="ru-RU"/>
                </w:rPr>
                <w:t>Установочные лекции - Управление персоналом</w:t>
              </w:r>
            </w:hyperlink>
          </w:p>
        </w:tc>
        <w:tc>
          <w:tcPr>
            <w:tcW w:w="141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128B" w:rsidRPr="00BD128B" w:rsidRDefault="00887F9A" w:rsidP="00A10D2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  <w:t>2019-01-16 12</w:t>
            </w:r>
            <w:r w:rsidR="00BD128B" w:rsidRPr="00BD128B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  <w:t>:00</w:t>
            </w:r>
          </w:p>
        </w:tc>
      </w:tr>
      <w:tr w:rsidR="00BD128B" w:rsidRPr="00BD128B" w:rsidTr="00BD128B">
        <w:trPr>
          <w:jc w:val="center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BD128B" w:rsidRPr="00BD128B" w:rsidRDefault="00BD128B" w:rsidP="00887F9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BD128B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71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128B" w:rsidRPr="00BD128B" w:rsidRDefault="00BD128B" w:rsidP="00A10D2F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</w:pPr>
            <w:hyperlink r:id="rId15" w:anchor="&amp;step0=2&amp;id0=0&amp;s0=GjZceqbaQgsGGb55Lshe&amp;name0=%D0%93%D0%BB%D0%B0%D0%B2%D0%BD%D0%B0%D1%8F+%D1%81%D1%82%D1%80%D0%B0%D0%BD%D0%B8%D1%86%D0%B0&amp;type0=startpage&amp;doaction0=Go&amp;step=3&amp;type=measure&amp;id=3264&amp;doaction=Go&amp;pathlength=1" w:history="1">
              <w:r w:rsidRPr="00BD128B">
                <w:rPr>
                  <w:rFonts w:ascii="Arial" w:eastAsia="Times New Roman" w:hAnsi="Arial" w:cs="Arial"/>
                  <w:b/>
                  <w:color w:val="000000" w:themeColor="text1"/>
                  <w:sz w:val="20"/>
                  <w:szCs w:val="20"/>
                  <w:u w:val="single"/>
                  <w:lang w:eastAsia="ru-RU"/>
                </w:rPr>
                <w:t>Установочная лекция- Финансовый учет 1</w:t>
              </w:r>
            </w:hyperlink>
          </w:p>
        </w:tc>
        <w:tc>
          <w:tcPr>
            <w:tcW w:w="141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128B" w:rsidRPr="00BD128B" w:rsidRDefault="00887F9A" w:rsidP="00A10D2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  <w:t>2019-01-16 13</w:t>
            </w:r>
            <w:r w:rsidR="00BD128B" w:rsidRPr="00BD128B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  <w:t>:00</w:t>
            </w:r>
          </w:p>
        </w:tc>
      </w:tr>
      <w:tr w:rsidR="00BD128B" w:rsidRPr="00BD128B" w:rsidTr="00BD128B">
        <w:trPr>
          <w:jc w:val="center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BD128B" w:rsidRPr="00BD128B" w:rsidRDefault="00BD128B" w:rsidP="00887F9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BD128B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71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128B" w:rsidRPr="00BD128B" w:rsidRDefault="00BD128B" w:rsidP="00A10D2F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</w:pPr>
            <w:hyperlink r:id="rId16" w:anchor="&amp;step0=2&amp;id0=0&amp;s0=GjZceqbaQgsGGb55Lshe&amp;name0=%D0%93%D0%BB%D0%B0%D0%B2%D0%BD%D0%B0%D1%8F+%D1%81%D1%82%D1%80%D0%B0%D0%BD%D0%B8%D1%86%D0%B0&amp;type0=startpage&amp;doaction0=Go&amp;step=3&amp;type=measure&amp;id=3274&amp;doaction=Go&amp;pathlength=1" w:history="1">
              <w:r w:rsidRPr="00BD128B">
                <w:rPr>
                  <w:rFonts w:ascii="Arial" w:eastAsia="Times New Roman" w:hAnsi="Arial" w:cs="Arial"/>
                  <w:b/>
                  <w:color w:val="000000" w:themeColor="text1"/>
                  <w:sz w:val="20"/>
                  <w:szCs w:val="20"/>
                  <w:u w:val="single"/>
                  <w:lang w:eastAsia="ru-RU"/>
                </w:rPr>
                <w:t>Установочная лекция - Ситуационный анализ в PR</w:t>
              </w:r>
            </w:hyperlink>
          </w:p>
        </w:tc>
        <w:tc>
          <w:tcPr>
            <w:tcW w:w="141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128B" w:rsidRPr="00BD128B" w:rsidRDefault="00887F9A" w:rsidP="00A10D2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  <w:t>2019-01-17 13</w:t>
            </w:r>
            <w:r w:rsidR="00BD128B" w:rsidRPr="00BD128B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  <w:t>:00</w:t>
            </w:r>
          </w:p>
        </w:tc>
      </w:tr>
      <w:tr w:rsidR="00BD128B" w:rsidRPr="00BD128B" w:rsidTr="00BD128B">
        <w:trPr>
          <w:jc w:val="center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BD128B" w:rsidRPr="00BD128B" w:rsidRDefault="00BD128B" w:rsidP="00887F9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BD128B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71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128B" w:rsidRPr="00BD128B" w:rsidRDefault="00BD128B" w:rsidP="00A10D2F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</w:pPr>
            <w:hyperlink r:id="rId17" w:anchor="&amp;step0=2&amp;id0=0&amp;s0=GjZceqbaQgsGGb55Lshe&amp;name0=%D0%93%D0%BB%D0%B0%D0%B2%D0%BD%D0%B0%D1%8F+%D1%81%D1%82%D1%80%D0%B0%D0%BD%D0%B8%D1%86%D0%B0&amp;type0=startpage&amp;doaction0=Go&amp;step=3&amp;type=measure&amp;id=3275&amp;doaction=Go&amp;pathlength=1" w:history="1">
              <w:r w:rsidRPr="00BD128B">
                <w:rPr>
                  <w:rFonts w:ascii="Arial" w:eastAsia="Times New Roman" w:hAnsi="Arial" w:cs="Arial"/>
                  <w:b/>
                  <w:color w:val="000000" w:themeColor="text1"/>
                  <w:sz w:val="20"/>
                  <w:szCs w:val="20"/>
                  <w:u w:val="single"/>
                  <w:lang w:eastAsia="ru-RU"/>
                </w:rPr>
                <w:t>Установочная лекция - Организация бизнеса</w:t>
              </w:r>
            </w:hyperlink>
          </w:p>
        </w:tc>
        <w:tc>
          <w:tcPr>
            <w:tcW w:w="141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128B" w:rsidRPr="00BD128B" w:rsidRDefault="00887F9A" w:rsidP="00A10D2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  <w:t>2019-01-17 13</w:t>
            </w:r>
            <w:r w:rsidR="00BD128B" w:rsidRPr="00BD128B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  <w:t>:00</w:t>
            </w:r>
          </w:p>
        </w:tc>
      </w:tr>
      <w:tr w:rsidR="00BD128B" w:rsidRPr="00BD128B" w:rsidTr="00BD128B">
        <w:trPr>
          <w:jc w:val="center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BD128B" w:rsidRPr="00BD128B" w:rsidRDefault="00BD128B" w:rsidP="00887F9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BD128B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71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128B" w:rsidRPr="00BD128B" w:rsidRDefault="00BD128B" w:rsidP="00A10D2F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</w:pPr>
            <w:hyperlink r:id="rId18" w:anchor="&amp;step0=2&amp;id0=0&amp;s0=GjZceqbaQgsGGb55Lshe&amp;name0=%D0%93%D0%BB%D0%B0%D0%B2%D0%BD%D0%B0%D1%8F+%D1%81%D1%82%D1%80%D0%B0%D0%BD%D0%B8%D1%86%D0%B0&amp;type0=startpage&amp;doaction0=Go&amp;step=3&amp;type=measure&amp;id=3276&amp;doaction=Go&amp;pathlength=1" w:history="1">
              <w:r w:rsidRPr="00BD128B">
                <w:rPr>
                  <w:rFonts w:ascii="Arial" w:eastAsia="Times New Roman" w:hAnsi="Arial" w:cs="Arial"/>
                  <w:b/>
                  <w:color w:val="000000" w:themeColor="text1"/>
                  <w:sz w:val="20"/>
                  <w:szCs w:val="20"/>
                  <w:u w:val="single"/>
                  <w:lang w:eastAsia="ru-RU"/>
                </w:rPr>
                <w:t>Установочная лекция - Сервис менеджмент</w:t>
              </w:r>
            </w:hyperlink>
          </w:p>
        </w:tc>
        <w:tc>
          <w:tcPr>
            <w:tcW w:w="141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128B" w:rsidRPr="00BD128B" w:rsidRDefault="00887F9A" w:rsidP="00A10D2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  <w:t>2019-01-17 14</w:t>
            </w:r>
            <w:r w:rsidR="00BD128B" w:rsidRPr="00BD128B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  <w:t>:00</w:t>
            </w:r>
          </w:p>
        </w:tc>
      </w:tr>
      <w:tr w:rsidR="00BD128B" w:rsidRPr="00BD128B" w:rsidTr="00BD128B">
        <w:trPr>
          <w:jc w:val="center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BD128B" w:rsidRPr="00BD128B" w:rsidRDefault="00BD128B" w:rsidP="00887F9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BD128B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71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128B" w:rsidRPr="00BD128B" w:rsidRDefault="00BD128B" w:rsidP="00A10D2F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</w:pPr>
            <w:hyperlink r:id="rId19" w:anchor="&amp;step0=2&amp;id0=0&amp;s0=GjZceqbaQgsGGb55Lshe&amp;name0=%D0%93%D0%BB%D0%B0%D0%B2%D0%BD%D0%B0%D1%8F+%D1%81%D1%82%D1%80%D0%B0%D0%BD%D0%B8%D1%86%D0%B0&amp;type0=startpage&amp;doaction0=Go&amp;step=3&amp;type=measure&amp;id=3273&amp;doaction=Go&amp;pathlength=1" w:history="1">
              <w:r w:rsidRPr="00BD128B">
                <w:rPr>
                  <w:rFonts w:ascii="Arial" w:eastAsia="Times New Roman" w:hAnsi="Arial" w:cs="Arial"/>
                  <w:b/>
                  <w:color w:val="000000" w:themeColor="text1"/>
                  <w:sz w:val="20"/>
                  <w:szCs w:val="20"/>
                  <w:u w:val="single"/>
                  <w:lang w:eastAsia="ru-RU"/>
                </w:rPr>
                <w:t>Установочная лекция - Конкурентоспособность экономики</w:t>
              </w:r>
            </w:hyperlink>
          </w:p>
        </w:tc>
        <w:tc>
          <w:tcPr>
            <w:tcW w:w="141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128B" w:rsidRPr="00BD128B" w:rsidRDefault="00887F9A" w:rsidP="00A10D2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  <w:t>2019-01-18 11</w:t>
            </w:r>
            <w:r w:rsidR="00BD128B" w:rsidRPr="00BD128B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  <w:t>:00</w:t>
            </w:r>
          </w:p>
        </w:tc>
      </w:tr>
      <w:tr w:rsidR="00BD128B" w:rsidRPr="00BD128B" w:rsidTr="00BD128B">
        <w:trPr>
          <w:jc w:val="center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BD128B" w:rsidRPr="00BD128B" w:rsidRDefault="00BD128B" w:rsidP="00887F9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BD128B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71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128B" w:rsidRPr="00BD128B" w:rsidRDefault="00BD128B" w:rsidP="00A10D2F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</w:pPr>
            <w:hyperlink r:id="rId20" w:anchor="&amp;step0=2&amp;id0=0&amp;s0=GjZceqbaQgsGGb55Lshe&amp;name0=%D0%93%D0%BB%D0%B0%D0%B2%D0%BD%D0%B0%D1%8F+%D1%81%D1%82%D1%80%D0%B0%D0%BD%D0%B8%D1%86%D0%B0&amp;type0=startpage&amp;doaction0=Go&amp;step=3&amp;type=measure&amp;id=3272&amp;doaction=Go&amp;pathlength=1" w:history="1">
              <w:r w:rsidRPr="00BD128B">
                <w:rPr>
                  <w:rFonts w:ascii="Arial" w:eastAsia="Times New Roman" w:hAnsi="Arial" w:cs="Arial"/>
                  <w:b/>
                  <w:color w:val="000000" w:themeColor="text1"/>
                  <w:sz w:val="20"/>
                  <w:szCs w:val="20"/>
                  <w:u w:val="single"/>
                  <w:lang w:eastAsia="ru-RU"/>
                </w:rPr>
                <w:t>Установочная лекция - Гражданское процессуальное право РК</w:t>
              </w:r>
            </w:hyperlink>
          </w:p>
        </w:tc>
        <w:tc>
          <w:tcPr>
            <w:tcW w:w="141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128B" w:rsidRPr="00BD128B" w:rsidRDefault="00887F9A" w:rsidP="00A10D2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  <w:t>2019-01-18 12</w:t>
            </w:r>
            <w:r w:rsidR="00BD128B" w:rsidRPr="00BD128B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  <w:t>:00</w:t>
            </w:r>
          </w:p>
        </w:tc>
      </w:tr>
    </w:tbl>
    <w:p w:rsidR="00BD128B" w:rsidRDefault="00BD128B" w:rsidP="00A10D2F">
      <w:pPr>
        <w:spacing w:after="0" w:line="240" w:lineRule="auto"/>
        <w:contextualSpacing/>
      </w:pPr>
    </w:p>
    <w:sectPr w:rsidR="00BD1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81C6C"/>
    <w:multiLevelType w:val="multilevel"/>
    <w:tmpl w:val="447E1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BC15DE"/>
    <w:multiLevelType w:val="multilevel"/>
    <w:tmpl w:val="25744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2B6B36"/>
    <w:multiLevelType w:val="multilevel"/>
    <w:tmpl w:val="6DD87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757E70"/>
    <w:multiLevelType w:val="multilevel"/>
    <w:tmpl w:val="C658D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9C29B4"/>
    <w:multiLevelType w:val="multilevel"/>
    <w:tmpl w:val="0F266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E64D9A"/>
    <w:multiLevelType w:val="multilevel"/>
    <w:tmpl w:val="8FFA0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26459F"/>
    <w:multiLevelType w:val="multilevel"/>
    <w:tmpl w:val="7264D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2728AD"/>
    <w:multiLevelType w:val="multilevel"/>
    <w:tmpl w:val="6E88B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092156"/>
    <w:multiLevelType w:val="multilevel"/>
    <w:tmpl w:val="0BE0C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7EB2809"/>
    <w:multiLevelType w:val="multilevel"/>
    <w:tmpl w:val="2A6A6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8086B08"/>
    <w:multiLevelType w:val="multilevel"/>
    <w:tmpl w:val="A06A9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DE14F85"/>
    <w:multiLevelType w:val="multilevel"/>
    <w:tmpl w:val="AF086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BF6CBA"/>
    <w:multiLevelType w:val="multilevel"/>
    <w:tmpl w:val="C1100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55C53AF"/>
    <w:multiLevelType w:val="multilevel"/>
    <w:tmpl w:val="35F45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57875C7"/>
    <w:multiLevelType w:val="multilevel"/>
    <w:tmpl w:val="4F7E1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8B1646D"/>
    <w:multiLevelType w:val="multilevel"/>
    <w:tmpl w:val="F4BC7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"/>
  </w:num>
  <w:num w:numId="3">
    <w:abstractNumId w:val="11"/>
  </w:num>
  <w:num w:numId="4">
    <w:abstractNumId w:val="3"/>
  </w:num>
  <w:num w:numId="5">
    <w:abstractNumId w:val="7"/>
  </w:num>
  <w:num w:numId="6">
    <w:abstractNumId w:val="5"/>
  </w:num>
  <w:num w:numId="7">
    <w:abstractNumId w:val="9"/>
  </w:num>
  <w:num w:numId="8">
    <w:abstractNumId w:val="4"/>
  </w:num>
  <w:num w:numId="9">
    <w:abstractNumId w:val="10"/>
  </w:num>
  <w:num w:numId="10">
    <w:abstractNumId w:val="0"/>
  </w:num>
  <w:num w:numId="11">
    <w:abstractNumId w:val="6"/>
  </w:num>
  <w:num w:numId="12">
    <w:abstractNumId w:val="15"/>
  </w:num>
  <w:num w:numId="13">
    <w:abstractNumId w:val="12"/>
  </w:num>
  <w:num w:numId="14">
    <w:abstractNumId w:val="8"/>
  </w:num>
  <w:num w:numId="15">
    <w:abstractNumId w:val="1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28B"/>
    <w:rsid w:val="002A5DB3"/>
    <w:rsid w:val="00763D91"/>
    <w:rsid w:val="00887F9A"/>
    <w:rsid w:val="00A10D2F"/>
    <w:rsid w:val="00BD1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E1CD0"/>
  <w15:chartTrackingRefBased/>
  <w15:docId w15:val="{87AFFC6F-B87A-49FA-91D4-6265983AB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12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2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8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5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9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7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3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0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24100.vr.mirapolis.ru/mira/" TargetMode="External"/><Relationship Id="rId13" Type="http://schemas.openxmlformats.org/officeDocument/2006/relationships/hyperlink" Target="http://b24100.vr.mirapolis.ru/mira/" TargetMode="External"/><Relationship Id="rId18" Type="http://schemas.openxmlformats.org/officeDocument/2006/relationships/hyperlink" Target="http://b24100.vr.mirapolis.ru/mira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b24100.vr.mirapolis.ru/mira/" TargetMode="External"/><Relationship Id="rId12" Type="http://schemas.openxmlformats.org/officeDocument/2006/relationships/hyperlink" Target="http://b24100.vr.mirapolis.ru/mira/" TargetMode="External"/><Relationship Id="rId17" Type="http://schemas.openxmlformats.org/officeDocument/2006/relationships/hyperlink" Target="http://b24100.vr.mirapolis.ru/mira/" TargetMode="External"/><Relationship Id="rId2" Type="http://schemas.openxmlformats.org/officeDocument/2006/relationships/styles" Target="styles.xml"/><Relationship Id="rId16" Type="http://schemas.openxmlformats.org/officeDocument/2006/relationships/hyperlink" Target="http://b24100.vr.mirapolis.ru/mira/" TargetMode="External"/><Relationship Id="rId20" Type="http://schemas.openxmlformats.org/officeDocument/2006/relationships/hyperlink" Target="http://b24100.vr.mirapolis.ru/mir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24100.vr.mirapolis.ru/mira/" TargetMode="External"/><Relationship Id="rId11" Type="http://schemas.openxmlformats.org/officeDocument/2006/relationships/hyperlink" Target="http://b24100.vr.mirapolis.ru/mira/" TargetMode="External"/><Relationship Id="rId5" Type="http://schemas.openxmlformats.org/officeDocument/2006/relationships/hyperlink" Target="http://b24100.vr.mirapolis.ru/mira/" TargetMode="External"/><Relationship Id="rId15" Type="http://schemas.openxmlformats.org/officeDocument/2006/relationships/hyperlink" Target="http://b24100.vr.mirapolis.ru/mira/" TargetMode="External"/><Relationship Id="rId10" Type="http://schemas.openxmlformats.org/officeDocument/2006/relationships/hyperlink" Target="http://b24100.vr.mirapolis.ru/mira/" TargetMode="External"/><Relationship Id="rId19" Type="http://schemas.openxmlformats.org/officeDocument/2006/relationships/hyperlink" Target="http://b24100.vr.mirapolis.ru/mir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24100.vr.mirapolis.ru/mira/" TargetMode="External"/><Relationship Id="rId14" Type="http://schemas.openxmlformats.org/officeDocument/2006/relationships/hyperlink" Target="http://b24100.vr.mirapolis.ru/mira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828</Words>
  <Characters>4721</Characters>
  <Application>Microsoft Office Word</Application>
  <DocSecurity>0</DocSecurity>
  <Lines>39</Lines>
  <Paragraphs>11</Paragraphs>
  <ScaleCrop>false</ScaleCrop>
  <Company/>
  <LinksUpToDate>false</LinksUpToDate>
  <CharactersWithSpaces>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2019-01-15T09:15:00Z</dcterms:created>
  <dcterms:modified xsi:type="dcterms:W3CDTF">2019-01-15T09:18:00Z</dcterms:modified>
</cp:coreProperties>
</file>